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bookmarkStart w:id="0" w:name="_GoBack"/>
            <w:bookmarkEnd w:id="0"/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E54B45" w14:textId="3DE0C3C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F1EB1AA" w14:textId="546B52D9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737719" w14:textId="10A7145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F88BE9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3A50FC6E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7007FF" w:rsidRPr="00F94E66" w:rsidRDefault="00206201">
      <w:pPr>
        <w:rPr>
          <w:rFonts w:cstheme="minorHAnsi"/>
        </w:rPr>
      </w:pPr>
    </w:p>
    <w:p w14:paraId="4F9BE1A8" w14:textId="05C8B408" w:rsidR="0074787C" w:rsidRPr="00F94E66" w:rsidRDefault="00DE374A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 w:rsidRPr="00F94E66">
        <w:rPr>
          <w:rFonts w:cstheme="minorHAnsi"/>
        </w:rPr>
        <w:t xml:space="preserve">Uwagi należy zgłaszać </w:t>
      </w:r>
      <w:r w:rsidR="004577EA">
        <w:rPr>
          <w:rFonts w:cstheme="minorHAnsi"/>
        </w:rPr>
        <w:t xml:space="preserve">od </w:t>
      </w:r>
      <w:r w:rsidR="004577EA" w:rsidRPr="004577EA">
        <w:rPr>
          <w:rFonts w:cstheme="minorHAnsi"/>
          <w:b/>
        </w:rPr>
        <w:t>28 kwietnia</w:t>
      </w:r>
      <w:r w:rsidR="004577EA">
        <w:rPr>
          <w:rFonts w:cstheme="minorHAnsi"/>
        </w:rPr>
        <w:t xml:space="preserve"> </w:t>
      </w:r>
      <w:r w:rsidR="004577EA" w:rsidRPr="004577EA">
        <w:rPr>
          <w:rFonts w:cstheme="minorHAnsi"/>
          <w:b/>
        </w:rPr>
        <w:t>2023 r.</w:t>
      </w:r>
      <w:r w:rsidR="004577EA">
        <w:rPr>
          <w:rFonts w:cstheme="minorHAnsi"/>
        </w:rPr>
        <w:t xml:space="preserve"> do</w:t>
      </w:r>
      <w:r w:rsidRPr="00F94E66">
        <w:rPr>
          <w:rFonts w:cstheme="minorHAnsi"/>
        </w:rPr>
        <w:t xml:space="preserve"> </w:t>
      </w:r>
      <w:r w:rsidR="004E4D15" w:rsidRPr="00F94E66">
        <w:rPr>
          <w:rFonts w:cstheme="minorHAnsi"/>
          <w:b/>
          <w:bCs/>
        </w:rPr>
        <w:t>2</w:t>
      </w:r>
      <w:r w:rsidRPr="00F94E66">
        <w:rPr>
          <w:rFonts w:cstheme="minorHAnsi"/>
          <w:b/>
          <w:bCs/>
        </w:rPr>
        <w:t xml:space="preserve"> </w:t>
      </w:r>
      <w:r w:rsidR="004E4D15" w:rsidRPr="00F94E66">
        <w:rPr>
          <w:rFonts w:cstheme="minorHAnsi"/>
          <w:b/>
          <w:bCs/>
        </w:rPr>
        <w:t>czerwca</w:t>
      </w:r>
      <w:r w:rsidRPr="00F94E66">
        <w:rPr>
          <w:rFonts w:cstheme="minorHAnsi"/>
          <w:b/>
          <w:bCs/>
        </w:rPr>
        <w:t xml:space="preserve"> 202</w:t>
      </w:r>
      <w:r w:rsidR="00F958D0" w:rsidRPr="00F94E66">
        <w:rPr>
          <w:rFonts w:cstheme="minorHAnsi"/>
          <w:b/>
          <w:bCs/>
        </w:rPr>
        <w:t>3</w:t>
      </w:r>
      <w:r w:rsidRPr="00F94E66">
        <w:rPr>
          <w:rFonts w:cstheme="minorHAnsi"/>
          <w:b/>
          <w:bCs/>
        </w:rPr>
        <w:t xml:space="preserve"> r. włącznie</w:t>
      </w:r>
      <w:r w:rsidR="0074787C" w:rsidRPr="00F94E66">
        <w:rPr>
          <w:rFonts w:cstheme="minorHAnsi"/>
          <w:bCs/>
        </w:rPr>
        <w:t>, w następujących formach:</w:t>
      </w:r>
    </w:p>
    <w:p w14:paraId="7494B115" w14:textId="5521826E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 xml:space="preserve">elektronicznie, na adres mailowy </w:t>
      </w:r>
      <w:hyperlink r:id="rId9" w:history="1">
        <w:r w:rsidRPr="00F94E66">
          <w:rPr>
            <w:rStyle w:val="Hipercze"/>
            <w:rFonts w:cstheme="minorHAnsi"/>
          </w:rPr>
          <w:t>kancelaria@krasnik.eu</w:t>
        </w:r>
      </w:hyperlink>
      <w:r w:rsidRPr="00F94E66">
        <w:rPr>
          <w:rFonts w:cstheme="minorHAnsi"/>
        </w:rPr>
        <w:t>;</w:t>
      </w:r>
    </w:p>
    <w:p w14:paraId="2EDFCEE5" w14:textId="730B31D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osobiście w Kancelarii Urzędu Miasta Kraśnik, ul. Lubelska 84 (parter), od poniedziałku do piątku w godzinach pracy urzędu;</w:t>
      </w:r>
    </w:p>
    <w:p w14:paraId="220DB6EE" w14:textId="12C5DDC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pocztą tradycyjną na adres: Urząd Miasta Kraśnik, ul. Lubelska 84, 23-200 Kraśnik.</w:t>
      </w:r>
    </w:p>
    <w:p w14:paraId="149C3A14" w14:textId="77777777" w:rsidR="0074787C" w:rsidRPr="00F94E66" w:rsidRDefault="0074787C" w:rsidP="00F94E66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</w:p>
    <w:p w14:paraId="0DFE2400" w14:textId="43F2A5C5" w:rsidR="00DE374A" w:rsidRPr="00F94E66" w:rsidRDefault="00DE374A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 w:rsidRPr="00F94E66">
        <w:rPr>
          <w:rFonts w:cstheme="minorHAnsi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F94E66">
        <w:rPr>
          <w:rFonts w:cstheme="minorHAnsi"/>
          <w:b/>
          <w:bCs/>
        </w:rPr>
        <w:t xml:space="preserve"> </w:t>
      </w: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default" r:id="rId10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E283B" w14:textId="77777777" w:rsidR="00085E3F" w:rsidRDefault="00085E3F" w:rsidP="00AD2084">
      <w:pPr>
        <w:spacing w:after="0" w:line="240" w:lineRule="auto"/>
      </w:pPr>
      <w:r>
        <w:separator/>
      </w:r>
    </w:p>
  </w:endnote>
  <w:endnote w:type="continuationSeparator" w:id="0">
    <w:p w14:paraId="047951DF" w14:textId="77777777" w:rsidR="00085E3F" w:rsidRDefault="00085E3F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FE5DB" w14:textId="77777777" w:rsidR="00085E3F" w:rsidRDefault="00085E3F" w:rsidP="00AD2084">
      <w:pPr>
        <w:spacing w:after="0" w:line="240" w:lineRule="auto"/>
      </w:pPr>
      <w:r>
        <w:separator/>
      </w:r>
    </w:p>
  </w:footnote>
  <w:footnote w:type="continuationSeparator" w:id="0">
    <w:p w14:paraId="29CBE2B9" w14:textId="77777777" w:rsidR="00085E3F" w:rsidRDefault="00085E3F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E3169" w14:textId="04274448" w:rsidR="0074787C" w:rsidRPr="00F94E66" w:rsidRDefault="00206201" w:rsidP="0074787C">
    <w:pPr>
      <w:pStyle w:val="Nagwek"/>
      <w:ind w:right="372"/>
      <w:jc w:val="right"/>
      <w:rPr>
        <w:rFonts w:cstheme="minorHAnsi"/>
        <w:sz w:val="20"/>
        <w:szCs w:val="32"/>
      </w:rPr>
    </w:pPr>
    <w:r>
      <w:rPr>
        <w:rFonts w:cstheme="minorHAnsi"/>
        <w:sz w:val="20"/>
        <w:szCs w:val="32"/>
      </w:rPr>
      <w:t>Załącznik do Zarządzenia nr 153</w:t>
    </w:r>
    <w:r w:rsidR="0074787C" w:rsidRPr="00F94E66">
      <w:rPr>
        <w:rFonts w:cstheme="minorHAnsi"/>
        <w:sz w:val="20"/>
        <w:szCs w:val="32"/>
      </w:rPr>
      <w:t>/2023</w:t>
    </w:r>
  </w:p>
  <w:p w14:paraId="0E7C4E90" w14:textId="7B3C27C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  <w:r w:rsidRPr="00F94E66">
      <w:rPr>
        <w:rFonts w:cstheme="minorHAnsi"/>
        <w:sz w:val="20"/>
        <w:szCs w:val="32"/>
      </w:rPr>
      <w:t>Bur</w:t>
    </w:r>
    <w:r w:rsidR="00CB3E0F">
      <w:rPr>
        <w:rFonts w:cstheme="minorHAnsi"/>
        <w:sz w:val="20"/>
        <w:szCs w:val="32"/>
      </w:rPr>
      <w:t>m</w:t>
    </w:r>
    <w:r w:rsidR="00206201">
      <w:rPr>
        <w:rFonts w:cstheme="minorHAnsi"/>
        <w:sz w:val="20"/>
        <w:szCs w:val="32"/>
      </w:rPr>
      <w:t>istrza Miasta Kraśnik z dnia 20.</w:t>
    </w:r>
    <w:r w:rsidRPr="00F94E66">
      <w:rPr>
        <w:rFonts w:cstheme="minorHAnsi"/>
        <w:sz w:val="20"/>
        <w:szCs w:val="32"/>
      </w:rPr>
      <w:t>04.2023 r.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4AC2F591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</w:p>
  <w:p w14:paraId="6DFDB6C0" w14:textId="07594695" w:rsidR="00AD2084" w:rsidRPr="00F94E66" w:rsidRDefault="004E4D15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 xml:space="preserve">Strategii Rozwoju Ponadlokalnego obszaru obejmującego Miasto Kraśnik, Gminę Kraśnik, Gminę Annopol, Gminę Dzierzkowice, Gminę Gościeradów, Gminę Trzydnik Duży, Gminę Urzędów, </w:t>
    </w:r>
    <w:r w:rsidR="0074787C" w:rsidRPr="00F94E66">
      <w:rPr>
        <w:rFonts w:cstheme="minorHAnsi"/>
        <w:b/>
        <w:sz w:val="26"/>
        <w:szCs w:val="26"/>
      </w:rPr>
      <w:t>Gminę Wilkołaz, Gminę Zakrzówek</w:t>
    </w:r>
    <w:r w:rsidRPr="00F94E66">
      <w:rPr>
        <w:rFonts w:cstheme="minorHAnsi"/>
        <w:b/>
        <w:sz w:val="26"/>
        <w:szCs w:val="26"/>
      </w:rPr>
      <w:t xml:space="preserve"> na lata 2023-2027, z perspektywą do 2035 roku</w:t>
    </w:r>
    <w:r w:rsidR="00AD2084" w:rsidRPr="00F94E66">
      <w:rPr>
        <w:rFonts w:cstheme="minorHAnsi"/>
        <w:b/>
        <w:sz w:val="26"/>
        <w:szCs w:val="26"/>
      </w:rPr>
      <w:t>.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85E3F"/>
    <w:rsid w:val="00116012"/>
    <w:rsid w:val="0020320E"/>
    <w:rsid w:val="00206201"/>
    <w:rsid w:val="004318A9"/>
    <w:rsid w:val="0044605E"/>
    <w:rsid w:val="004577EA"/>
    <w:rsid w:val="00480C0B"/>
    <w:rsid w:val="0049738F"/>
    <w:rsid w:val="004E4D15"/>
    <w:rsid w:val="00516BF4"/>
    <w:rsid w:val="00557C82"/>
    <w:rsid w:val="0074787C"/>
    <w:rsid w:val="007A53F2"/>
    <w:rsid w:val="00810F73"/>
    <w:rsid w:val="009F70BC"/>
    <w:rsid w:val="00AC4851"/>
    <w:rsid w:val="00AD2084"/>
    <w:rsid w:val="00CB3E0F"/>
    <w:rsid w:val="00D33A1C"/>
    <w:rsid w:val="00DD5BE9"/>
    <w:rsid w:val="00DE374A"/>
    <w:rsid w:val="00E0669B"/>
    <w:rsid w:val="00F269BB"/>
    <w:rsid w:val="00F45263"/>
    <w:rsid w:val="00F470EA"/>
    <w:rsid w:val="00F94E66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5111-A341-4B5F-870A-D4C405E0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Izabela Kozik</cp:lastModifiedBy>
  <cp:revision>15</cp:revision>
  <cp:lastPrinted>2023-04-20T12:09:00Z</cp:lastPrinted>
  <dcterms:created xsi:type="dcterms:W3CDTF">2021-10-05T10:18:00Z</dcterms:created>
  <dcterms:modified xsi:type="dcterms:W3CDTF">2023-04-27T12:43:00Z</dcterms:modified>
</cp:coreProperties>
</file>